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496" w:rsidRDefault="00AB0496" w:rsidP="00AB0496">
      <w:pPr>
        <w:widowControl/>
        <w:spacing w:line="560" w:lineRule="exact"/>
        <w:jc w:val="center"/>
        <w:rPr>
          <w:rFonts w:ascii="方正小标宋简体" w:eastAsia="方正小标宋简体" w:hAnsi="方正小标宋简体" w:cs="方正小标宋简体"/>
          <w:kern w:val="0"/>
          <w:sz w:val="44"/>
          <w:szCs w:val="44"/>
        </w:rPr>
      </w:pPr>
      <w:r w:rsidRPr="006764F5">
        <w:rPr>
          <w:rFonts w:ascii="方正小标宋简体" w:eastAsia="方正小标宋简体" w:hAnsi="方正小标宋简体" w:cs="方正小标宋简体" w:hint="eastAsia"/>
          <w:kern w:val="0"/>
          <w:sz w:val="44"/>
          <w:szCs w:val="44"/>
        </w:rPr>
        <w:t>行程轨迹、体温监测记录单</w:t>
      </w: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2"/>
        <w:gridCol w:w="992"/>
        <w:gridCol w:w="709"/>
        <w:gridCol w:w="2304"/>
        <w:gridCol w:w="1171"/>
        <w:gridCol w:w="1318"/>
        <w:gridCol w:w="1174"/>
        <w:gridCol w:w="880"/>
      </w:tblGrid>
      <w:tr w:rsidR="00AB0496" w:rsidTr="000F6AA1">
        <w:trPr>
          <w:trHeight w:val="529"/>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r>
              <w:rPr>
                <w:rFonts w:eastAsia="黑体"/>
              </w:rPr>
              <w:t>姓名</w:t>
            </w:r>
          </w:p>
        </w:tc>
        <w:tc>
          <w:tcPr>
            <w:tcW w:w="99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r>
              <w:rPr>
                <w:rFonts w:eastAsia="黑体"/>
              </w:rPr>
              <w:t>身份证号</w:t>
            </w:r>
          </w:p>
        </w:tc>
        <w:tc>
          <w:tcPr>
            <w:tcW w:w="2304"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p>
        </w:tc>
        <w:tc>
          <w:tcPr>
            <w:tcW w:w="1171"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r>
              <w:rPr>
                <w:rFonts w:eastAsia="黑体"/>
              </w:rPr>
              <w:t>联系电话</w:t>
            </w:r>
          </w:p>
        </w:tc>
        <w:tc>
          <w:tcPr>
            <w:tcW w:w="1318"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r>
              <w:rPr>
                <w:rFonts w:eastAsia="黑体"/>
              </w:rPr>
              <w:t>健康状况</w:t>
            </w:r>
          </w:p>
        </w:tc>
        <w:tc>
          <w:tcPr>
            <w:tcW w:w="880"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p>
        </w:tc>
      </w:tr>
      <w:tr w:rsidR="00AB0496" w:rsidTr="000F6AA1">
        <w:trPr>
          <w:trHeight w:val="639"/>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r>
              <w:rPr>
                <w:rFonts w:eastAsia="黑体"/>
              </w:rPr>
              <w:t>同住人</w:t>
            </w:r>
          </w:p>
        </w:tc>
        <w:tc>
          <w:tcPr>
            <w:tcW w:w="4005" w:type="dxa"/>
            <w:gridSpan w:val="3"/>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p>
        </w:tc>
        <w:tc>
          <w:tcPr>
            <w:tcW w:w="1171"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r>
              <w:rPr>
                <w:rFonts w:eastAsia="黑体"/>
              </w:rPr>
              <w:t>现住址</w:t>
            </w:r>
          </w:p>
        </w:tc>
        <w:tc>
          <w:tcPr>
            <w:tcW w:w="3372" w:type="dxa"/>
            <w:gridSpan w:val="3"/>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p>
        </w:tc>
      </w:tr>
      <w:tr w:rsidR="00AB0496" w:rsidTr="000F6AA1">
        <w:trPr>
          <w:trHeight w:val="606"/>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widowControl/>
              <w:spacing w:line="400" w:lineRule="exact"/>
              <w:jc w:val="center"/>
              <w:rPr>
                <w:rFonts w:eastAsia="黑体"/>
                <w:sz w:val="22"/>
              </w:rPr>
            </w:pPr>
            <w:r>
              <w:rPr>
                <w:rFonts w:eastAsia="黑体"/>
                <w:sz w:val="22"/>
              </w:rPr>
              <w:t>时间</w:t>
            </w:r>
          </w:p>
        </w:tc>
        <w:tc>
          <w:tcPr>
            <w:tcW w:w="4005" w:type="dxa"/>
            <w:gridSpan w:val="3"/>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widowControl/>
              <w:spacing w:line="400" w:lineRule="exact"/>
              <w:jc w:val="center"/>
              <w:rPr>
                <w:rFonts w:eastAsia="黑体"/>
                <w:sz w:val="22"/>
              </w:rPr>
            </w:pPr>
            <w:r>
              <w:rPr>
                <w:rFonts w:eastAsia="黑体"/>
                <w:sz w:val="22"/>
              </w:rPr>
              <w:t>活动地点</w:t>
            </w:r>
          </w:p>
        </w:tc>
        <w:tc>
          <w:tcPr>
            <w:tcW w:w="3663" w:type="dxa"/>
            <w:gridSpan w:val="3"/>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eastAsia="黑体" w:hint="eastAsia"/>
                <w:sz w:val="22"/>
              </w:rPr>
              <w:t>直接</w:t>
            </w:r>
            <w:r>
              <w:rPr>
                <w:rFonts w:eastAsia="黑体"/>
                <w:sz w:val="22"/>
              </w:rPr>
              <w:t>接触密切接触人员</w:t>
            </w:r>
          </w:p>
        </w:tc>
        <w:tc>
          <w:tcPr>
            <w:tcW w:w="880"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sz w:val="22"/>
              </w:rPr>
            </w:pPr>
            <w:r>
              <w:rPr>
                <w:rFonts w:eastAsia="黑体" w:hint="eastAsia"/>
                <w:sz w:val="22"/>
              </w:rPr>
              <w:t>本人</w:t>
            </w:r>
          </w:p>
          <w:p w:rsidR="00AB0496" w:rsidRDefault="00AB0496" w:rsidP="000F6AA1">
            <w:pPr>
              <w:snapToGrid w:val="0"/>
              <w:jc w:val="center"/>
            </w:pPr>
            <w:r>
              <w:rPr>
                <w:rFonts w:eastAsia="黑体"/>
                <w:sz w:val="22"/>
              </w:rPr>
              <w:t>体温</w:t>
            </w: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617"/>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pPr>
            <w:r>
              <w:rPr>
                <w:rFonts w:hint="eastAsia"/>
              </w:rPr>
              <w:t>月日</w:t>
            </w:r>
          </w:p>
        </w:tc>
        <w:tc>
          <w:tcPr>
            <w:tcW w:w="4005"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3663" w:type="dxa"/>
            <w:gridSpan w:val="3"/>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c>
          <w:tcPr>
            <w:tcW w:w="880" w:type="dxa"/>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jc w:val="center"/>
            </w:pPr>
          </w:p>
        </w:tc>
      </w:tr>
      <w:tr w:rsidR="00AB0496" w:rsidTr="000F6AA1">
        <w:trPr>
          <w:trHeight w:val="1833"/>
          <w:jc w:val="center"/>
        </w:trPr>
        <w:tc>
          <w:tcPr>
            <w:tcW w:w="1122" w:type="dxa"/>
            <w:tcBorders>
              <w:top w:val="single" w:sz="4" w:space="0" w:color="000000"/>
              <w:left w:val="single" w:sz="4" w:space="0" w:color="000000"/>
              <w:bottom w:val="single" w:sz="4" w:space="0" w:color="000000"/>
              <w:right w:val="single" w:sz="4" w:space="0" w:color="000000"/>
            </w:tcBorders>
            <w:vAlign w:val="center"/>
          </w:tcPr>
          <w:p w:rsidR="00AB0496" w:rsidRDefault="00AB0496" w:rsidP="000F6AA1">
            <w:pPr>
              <w:snapToGrid w:val="0"/>
              <w:jc w:val="center"/>
              <w:rPr>
                <w:rFonts w:eastAsia="黑体"/>
              </w:rPr>
            </w:pPr>
            <w:r>
              <w:rPr>
                <w:rFonts w:ascii="楷体_GB2312" w:eastAsia="楷体_GB2312" w:hAnsi="楷体_GB2312" w:cs="楷体_GB2312" w:hint="eastAsia"/>
                <w:sz w:val="24"/>
              </w:rPr>
              <w:t>备  注</w:t>
            </w:r>
          </w:p>
        </w:tc>
        <w:tc>
          <w:tcPr>
            <w:tcW w:w="8548" w:type="dxa"/>
            <w:gridSpan w:val="7"/>
            <w:tcBorders>
              <w:top w:val="single" w:sz="4" w:space="0" w:color="000000"/>
              <w:left w:val="single" w:sz="4" w:space="0" w:color="000000"/>
              <w:bottom w:val="single" w:sz="4" w:space="0" w:color="000000"/>
              <w:right w:val="single" w:sz="4" w:space="0" w:color="000000"/>
            </w:tcBorders>
          </w:tcPr>
          <w:p w:rsidR="00AB0496" w:rsidRDefault="00AB0496" w:rsidP="000F6AA1">
            <w:pPr>
              <w:snapToGrid w:val="0"/>
              <w:rPr>
                <w:rFonts w:ascii="楷体_GB2312" w:eastAsia="楷体_GB2312" w:hAnsi="楷体_GB2312" w:cs="楷体_GB2312"/>
                <w:bCs/>
                <w:sz w:val="24"/>
              </w:rPr>
            </w:pPr>
            <w:r>
              <w:rPr>
                <w:rFonts w:ascii="楷体_GB2312" w:eastAsia="楷体_GB2312" w:hAnsi="楷体_GB2312" w:cs="楷体_GB2312" w:hint="eastAsia"/>
                <w:bCs/>
                <w:sz w:val="24"/>
              </w:rPr>
              <w:t>1.须</w:t>
            </w:r>
            <w:r>
              <w:rPr>
                <w:rFonts w:ascii="楷体_GB2312" w:eastAsia="楷体_GB2312" w:hAnsi="楷体_GB2312" w:cs="楷体_GB2312"/>
                <w:bCs/>
                <w:sz w:val="24"/>
              </w:rPr>
              <w:t>如实记录</w:t>
            </w:r>
            <w:r>
              <w:rPr>
                <w:rFonts w:ascii="楷体_GB2312" w:eastAsia="楷体_GB2312" w:hAnsi="楷体_GB2312" w:cs="楷体_GB2312" w:hint="eastAsia"/>
                <w:bCs/>
                <w:sz w:val="24"/>
              </w:rPr>
              <w:t>会前14天</w:t>
            </w:r>
            <w:r>
              <w:rPr>
                <w:rFonts w:ascii="楷体_GB2312" w:eastAsia="楷体_GB2312" w:hAnsi="楷体_GB2312" w:cs="楷体_GB2312"/>
                <w:bCs/>
                <w:sz w:val="24"/>
              </w:rPr>
              <w:t>内行程和体温。</w:t>
            </w:r>
          </w:p>
          <w:p w:rsidR="00AB0496" w:rsidRDefault="00AB0496" w:rsidP="000F6AA1">
            <w:pPr>
              <w:snapToGrid w:val="0"/>
              <w:rPr>
                <w:rFonts w:ascii="楷体_GB2312" w:eastAsia="楷体_GB2312" w:hAnsi="楷体_GB2312" w:cs="楷体_GB2312"/>
                <w:bCs/>
                <w:sz w:val="24"/>
              </w:rPr>
            </w:pPr>
            <w:r>
              <w:rPr>
                <w:rFonts w:ascii="楷体_GB2312" w:eastAsia="楷体_GB2312" w:hAnsi="楷体_GB2312" w:cs="楷体_GB2312"/>
                <w:bCs/>
                <w:sz w:val="24"/>
              </w:rPr>
              <w:t>2.</w:t>
            </w:r>
            <w:r>
              <w:rPr>
                <w:rFonts w:ascii="楷体_GB2312" w:eastAsia="楷体_GB2312" w:hAnsi="楷体_GB2312" w:cs="楷体_GB2312" w:hint="eastAsia"/>
                <w:bCs/>
                <w:sz w:val="24"/>
              </w:rPr>
              <w:t>密切接触</w:t>
            </w:r>
            <w:r>
              <w:rPr>
                <w:rFonts w:ascii="楷体_GB2312" w:eastAsia="楷体_GB2312" w:hAnsi="楷体_GB2312" w:cs="楷体_GB2312"/>
                <w:bCs/>
                <w:sz w:val="24"/>
              </w:rPr>
              <w:t>人员</w:t>
            </w:r>
            <w:r>
              <w:rPr>
                <w:rFonts w:ascii="楷体_GB2312" w:eastAsia="楷体_GB2312" w:hAnsi="楷体_GB2312" w:cs="楷体_GB2312" w:hint="eastAsia"/>
                <w:bCs/>
                <w:sz w:val="24"/>
              </w:rPr>
              <w:t>指14天</w:t>
            </w:r>
            <w:r>
              <w:rPr>
                <w:rFonts w:ascii="楷体_GB2312" w:eastAsia="楷体_GB2312" w:hAnsi="楷体_GB2312" w:cs="楷体_GB2312"/>
                <w:bCs/>
                <w:sz w:val="24"/>
              </w:rPr>
              <w:t>内曾与新型冠状病毒的确诊或高度疑似病例有过共同生活或工作的人。例如</w:t>
            </w:r>
            <w:r>
              <w:rPr>
                <w:rFonts w:ascii="楷体_GB2312" w:eastAsia="楷体_GB2312" w:hAnsi="楷体_GB2312" w:cs="楷体_GB2312" w:hint="eastAsia"/>
                <w:bCs/>
                <w:sz w:val="24"/>
              </w:rPr>
              <w:t>同一办公室</w:t>
            </w:r>
            <w:r>
              <w:rPr>
                <w:rFonts w:ascii="楷体_GB2312" w:eastAsia="楷体_GB2312" w:hAnsi="楷体_GB2312" w:cs="楷体_GB2312"/>
                <w:bCs/>
                <w:sz w:val="24"/>
              </w:rPr>
              <w:t>的同事、同班同学、同机</w:t>
            </w:r>
            <w:r>
              <w:rPr>
                <w:rFonts w:ascii="楷体_GB2312" w:eastAsia="楷体_GB2312" w:hAnsi="楷体_GB2312" w:cs="楷体_GB2312" w:hint="eastAsia"/>
                <w:bCs/>
                <w:sz w:val="24"/>
              </w:rPr>
              <w:t>/船/车</w:t>
            </w:r>
            <w:r>
              <w:rPr>
                <w:rFonts w:ascii="楷体_GB2312" w:eastAsia="楷体_GB2312" w:hAnsi="楷体_GB2312" w:cs="楷体_GB2312"/>
                <w:bCs/>
                <w:sz w:val="24"/>
              </w:rPr>
              <w:t>的乘客（</w:t>
            </w:r>
            <w:r>
              <w:rPr>
                <w:rFonts w:ascii="楷体_GB2312" w:eastAsia="楷体_GB2312" w:hAnsi="楷体_GB2312" w:cs="楷体_GB2312" w:hint="eastAsia"/>
                <w:bCs/>
                <w:sz w:val="24"/>
              </w:rPr>
              <w:t>李某</w:t>
            </w:r>
            <w:r>
              <w:rPr>
                <w:rFonts w:ascii="楷体_GB2312" w:eastAsia="楷体_GB2312" w:hAnsi="楷体_GB2312" w:cs="楷体_GB2312"/>
                <w:bCs/>
                <w:sz w:val="24"/>
              </w:rPr>
              <w:t>）</w:t>
            </w:r>
            <w:r>
              <w:rPr>
                <w:rFonts w:ascii="楷体_GB2312" w:eastAsia="楷体_GB2312" w:hAnsi="楷体_GB2312" w:cs="楷体_GB2312" w:hint="eastAsia"/>
                <w:bCs/>
                <w:sz w:val="24"/>
              </w:rPr>
              <w:t>等</w:t>
            </w:r>
            <w:r>
              <w:rPr>
                <w:rFonts w:ascii="楷体_GB2312" w:eastAsia="楷体_GB2312" w:hAnsi="楷体_GB2312" w:cs="楷体_GB2312"/>
                <w:bCs/>
                <w:sz w:val="24"/>
              </w:rPr>
              <w:t>。</w:t>
            </w:r>
          </w:p>
          <w:p w:rsidR="00AB0496" w:rsidRDefault="00AB0496" w:rsidP="000F6AA1">
            <w:pPr>
              <w:snapToGrid w:val="0"/>
              <w:rPr>
                <w:rFonts w:ascii="楷体_GB2312" w:eastAsia="楷体_GB2312" w:hAnsi="楷体_GB2312" w:cs="楷体_GB2312"/>
                <w:bCs/>
                <w:sz w:val="24"/>
              </w:rPr>
            </w:pPr>
            <w:r>
              <w:rPr>
                <w:rFonts w:ascii="楷体_GB2312" w:eastAsia="楷体_GB2312" w:hAnsi="楷体_GB2312" w:cs="楷体_GB2312"/>
                <w:bCs/>
                <w:sz w:val="24"/>
              </w:rPr>
              <w:t>3.</w:t>
            </w:r>
            <w:r>
              <w:rPr>
                <w:rFonts w:ascii="楷体_GB2312" w:eastAsia="楷体_GB2312" w:hAnsi="楷体_GB2312" w:cs="楷体_GB2312" w:hint="eastAsia"/>
                <w:bCs/>
                <w:sz w:val="24"/>
              </w:rPr>
              <w:t>如果发现</w:t>
            </w:r>
            <w:r>
              <w:rPr>
                <w:rFonts w:ascii="楷体_GB2312" w:eastAsia="楷体_GB2312" w:hAnsi="楷体_GB2312" w:cs="楷体_GB2312"/>
                <w:bCs/>
                <w:sz w:val="24"/>
              </w:rPr>
              <w:t>瞒报、漏报等情况，按有关法律法规处理。</w:t>
            </w:r>
          </w:p>
          <w:p w:rsidR="00AB0496" w:rsidRPr="00A32C85" w:rsidRDefault="00AB0496" w:rsidP="000F6AA1">
            <w:pPr>
              <w:snapToGrid w:val="0"/>
            </w:pPr>
            <w:r>
              <w:rPr>
                <w:rFonts w:ascii="楷体_GB2312" w:eastAsia="楷体_GB2312" w:hAnsi="楷体_GB2312" w:cs="楷体_GB2312"/>
                <w:bCs/>
                <w:sz w:val="24"/>
              </w:rPr>
              <w:t>4.</w:t>
            </w:r>
            <w:r>
              <w:rPr>
                <w:rFonts w:ascii="楷体_GB2312" w:eastAsia="楷体_GB2312" w:hAnsi="楷体_GB2312" w:cs="楷体_GB2312" w:hint="eastAsia"/>
                <w:bCs/>
                <w:sz w:val="24"/>
              </w:rPr>
              <w:t>可</w:t>
            </w:r>
            <w:r>
              <w:rPr>
                <w:rFonts w:ascii="楷体_GB2312" w:eastAsia="楷体_GB2312" w:hAnsi="楷体_GB2312" w:cs="楷体_GB2312"/>
                <w:bCs/>
                <w:sz w:val="24"/>
              </w:rPr>
              <w:t>多页记录。</w:t>
            </w:r>
          </w:p>
        </w:tc>
      </w:tr>
    </w:tbl>
    <w:p w:rsidR="00AB0496" w:rsidRDefault="00AB0496" w:rsidP="00AB0496">
      <w:pPr>
        <w:ind w:right="480"/>
      </w:pPr>
      <w:r>
        <w:rPr>
          <w:rFonts w:hint="eastAsia"/>
          <w:sz w:val="24"/>
        </w:rPr>
        <w:t>本人</w:t>
      </w:r>
      <w:r>
        <w:rPr>
          <w:sz w:val="24"/>
        </w:rPr>
        <w:t>签字：上交日期：</w:t>
      </w:r>
    </w:p>
    <w:p w:rsidR="00EC03EB" w:rsidRDefault="00EC03EB"/>
    <w:sectPr w:rsidR="00EC03EB" w:rsidSect="00EC03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0496"/>
    <w:rsid w:val="00AB0496"/>
    <w:rsid w:val="00EC0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2020-12-03T07:48:00Z</dcterms:created>
  <dcterms:modified xsi:type="dcterms:W3CDTF">2020-12-03T07:48:00Z</dcterms:modified>
</cp:coreProperties>
</file>